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7A" w:rsidRDefault="00780053" w:rsidP="00780053">
      <w:pPr>
        <w:pStyle w:val="a4"/>
        <w:shd w:val="clear" w:color="auto" w:fill="FFFFFF"/>
        <w:tabs>
          <w:tab w:val="left" w:pos="851"/>
          <w:tab w:val="left" w:pos="993"/>
        </w:tabs>
        <w:suppressAutoHyphens/>
        <w:ind w:left="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 w:rsidR="00623206">
        <w:rPr>
          <w:b/>
          <w:bCs/>
        </w:rPr>
        <w:t xml:space="preserve"> </w:t>
      </w:r>
      <w:r>
        <w:rPr>
          <w:b/>
        </w:rPr>
        <w:t xml:space="preserve">Обоснование начальной (максимальной) цены контракта на оказание услуг </w:t>
      </w:r>
    </w:p>
    <w:p w:rsidR="00623206" w:rsidRPr="007B7BE4" w:rsidRDefault="0013245A" w:rsidP="00780053">
      <w:pPr>
        <w:spacing w:after="0"/>
        <w:jc w:val="center"/>
        <w:rPr>
          <w:b/>
          <w:sz w:val="20"/>
          <w:szCs w:val="20"/>
        </w:rPr>
      </w:pPr>
      <w:r w:rsidRPr="0013245A">
        <w:rPr>
          <w:b/>
        </w:rPr>
        <w:t xml:space="preserve">по проведению курсов повышения квалификации по направлению </w:t>
      </w:r>
      <w:r w:rsidR="007B7BE4" w:rsidRPr="007B7BE4">
        <w:rPr>
          <w:b/>
        </w:rPr>
        <w:t>«Долгосрочное инвестиционное планирование и инновационная деятельность в муниципальном образовании».</w:t>
      </w:r>
    </w:p>
    <w:p w:rsidR="00780053" w:rsidRDefault="00780053" w:rsidP="00780053">
      <w:pPr>
        <w:spacing w:after="0"/>
        <w:rPr>
          <w:b/>
        </w:rPr>
      </w:pPr>
      <w:r>
        <w:rPr>
          <w:b/>
        </w:rPr>
        <w:t xml:space="preserve">Способ размещения заказа: </w:t>
      </w:r>
      <w:r>
        <w:t>аукцион в электронной форме.</w:t>
      </w:r>
      <w:r>
        <w:rPr>
          <w:b/>
        </w:rPr>
        <w:t xml:space="preserve">   </w:t>
      </w:r>
    </w:p>
    <w:p w:rsidR="000A1E82" w:rsidRDefault="00780053" w:rsidP="00780053">
      <w:pPr>
        <w:spacing w:after="0"/>
      </w:pPr>
      <w:r>
        <w:rPr>
          <w:b/>
        </w:rPr>
        <w:t xml:space="preserve">Метод определения начальной (максимальной) цены: </w:t>
      </w:r>
      <w:r>
        <w:t>метод сопоставимых рыночных цен.</w:t>
      </w:r>
    </w:p>
    <w:tbl>
      <w:tblPr>
        <w:tblW w:w="103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2410"/>
        <w:gridCol w:w="708"/>
        <w:gridCol w:w="993"/>
        <w:gridCol w:w="992"/>
        <w:gridCol w:w="850"/>
        <w:gridCol w:w="992"/>
        <w:gridCol w:w="709"/>
        <w:gridCol w:w="1134"/>
      </w:tblGrid>
      <w:tr w:rsidR="0013245A" w:rsidRPr="003A5512" w:rsidTr="0092196D">
        <w:tc>
          <w:tcPr>
            <w:tcW w:w="15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3245A" w:rsidRPr="003A5512" w:rsidRDefault="0013245A" w:rsidP="009C3C5F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Ед.</w:t>
            </w:r>
          </w:p>
          <w:p w:rsidR="0013245A" w:rsidRPr="003A5512" w:rsidRDefault="0013245A" w:rsidP="009C3C5F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тарифа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Всего. Начальная цена вида</w:t>
            </w:r>
            <w:r>
              <w:rPr>
                <w:sz w:val="20"/>
                <w:szCs w:val="20"/>
              </w:rPr>
              <w:t xml:space="preserve"> услуг</w:t>
            </w:r>
            <w:r w:rsidR="009C3C5F">
              <w:rPr>
                <w:sz w:val="20"/>
                <w:szCs w:val="20"/>
              </w:rPr>
              <w:t>, руб.</w:t>
            </w:r>
          </w:p>
        </w:tc>
      </w:tr>
      <w:tr w:rsidR="0013245A" w:rsidRPr="003A5512" w:rsidTr="0092196D">
        <w:trPr>
          <w:trHeight w:val="604"/>
        </w:trPr>
        <w:tc>
          <w:tcPr>
            <w:tcW w:w="156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1*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2*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3*</w:t>
            </w:r>
          </w:p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Средняя </w:t>
            </w:r>
            <w:r>
              <w:rPr>
                <w:sz w:val="20"/>
                <w:szCs w:val="20"/>
              </w:rPr>
              <w:t>цена, руб</w:t>
            </w:r>
            <w:r w:rsidR="009C3C5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</w:tr>
      <w:tr w:rsidR="0013245A" w:rsidRPr="003A5512" w:rsidTr="0092196D">
        <w:trPr>
          <w:trHeight w:val="2262"/>
        </w:trPr>
        <w:tc>
          <w:tcPr>
            <w:tcW w:w="1560" w:type="dxa"/>
            <w:tcBorders>
              <w:top w:val="single" w:sz="4" w:space="0" w:color="auto"/>
            </w:tcBorders>
          </w:tcPr>
          <w:p w:rsidR="0013245A" w:rsidRPr="007B7BE4" w:rsidRDefault="0013245A" w:rsidP="0013245A">
            <w:pPr>
              <w:pStyle w:val="a"/>
              <w:numPr>
                <w:ilvl w:val="0"/>
                <w:numId w:val="0"/>
              </w:numPr>
              <w:ind w:left="34"/>
              <w:rPr>
                <w:sz w:val="20"/>
                <w:szCs w:val="20"/>
              </w:rPr>
            </w:pPr>
            <w:r w:rsidRPr="007B7BE4">
              <w:rPr>
                <w:sz w:val="20"/>
                <w:szCs w:val="20"/>
              </w:rPr>
              <w:t xml:space="preserve">Повышение квалификации по </w:t>
            </w:r>
            <w:r w:rsidR="007B7BE4" w:rsidRPr="007B7BE4">
              <w:rPr>
                <w:sz w:val="20"/>
                <w:szCs w:val="20"/>
              </w:rPr>
              <w:t>направлению</w:t>
            </w:r>
            <w:r w:rsidRPr="007B7BE4">
              <w:rPr>
                <w:sz w:val="20"/>
                <w:szCs w:val="20"/>
              </w:rPr>
              <w:t>:</w:t>
            </w:r>
          </w:p>
          <w:p w:rsidR="007B7BE4" w:rsidRPr="007B7BE4" w:rsidRDefault="007B7BE4" w:rsidP="007B7BE4">
            <w:pPr>
              <w:spacing w:after="0"/>
              <w:jc w:val="center"/>
              <w:rPr>
                <w:sz w:val="20"/>
                <w:szCs w:val="20"/>
              </w:rPr>
            </w:pPr>
            <w:r w:rsidRPr="007B7BE4">
              <w:rPr>
                <w:sz w:val="20"/>
                <w:szCs w:val="20"/>
              </w:rPr>
              <w:t>«Долгосрочное инвестиционное планирование и инновационная деятельность в муниципальном образовании».</w:t>
            </w:r>
          </w:p>
          <w:p w:rsidR="0013245A" w:rsidRPr="007B7BE4" w:rsidRDefault="0013245A" w:rsidP="001324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245A" w:rsidRPr="007B0467" w:rsidRDefault="0013245A" w:rsidP="00374B9E">
            <w:pPr>
              <w:pStyle w:val="a"/>
              <w:numPr>
                <w:ilvl w:val="0"/>
                <w:numId w:val="0"/>
              </w:numPr>
              <w:ind w:left="33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9C3C5F" w:rsidRPr="007B0467">
              <w:rPr>
                <w:sz w:val="20"/>
                <w:szCs w:val="20"/>
              </w:rPr>
              <w:t>Объем учебной нагрузки курсов повышения квалификации - 72 часа</w:t>
            </w:r>
            <w:r w:rsidR="00374B9E">
              <w:rPr>
                <w:sz w:val="20"/>
                <w:szCs w:val="20"/>
              </w:rPr>
              <w:t>.</w:t>
            </w:r>
            <w:r w:rsidR="009C3C5F">
              <w:rPr>
                <w:sz w:val="20"/>
                <w:szCs w:val="20"/>
              </w:rPr>
              <w:t xml:space="preserve"> </w:t>
            </w:r>
            <w:r w:rsidR="00374B9E">
              <w:rPr>
                <w:sz w:val="20"/>
                <w:szCs w:val="20"/>
              </w:rPr>
              <w:t xml:space="preserve">Форма обучения дистанционная. </w:t>
            </w:r>
            <w:r w:rsidRPr="007B0467">
              <w:rPr>
                <w:sz w:val="20"/>
                <w:szCs w:val="20"/>
              </w:rPr>
              <w:t xml:space="preserve">Подробная характеристика изложена в </w:t>
            </w:r>
            <w:r w:rsidRPr="00822818">
              <w:rPr>
                <w:sz w:val="20"/>
                <w:szCs w:val="20"/>
              </w:rPr>
              <w:t>приложении № 1 к муниципальному</w:t>
            </w:r>
            <w:r>
              <w:rPr>
                <w:sz w:val="20"/>
                <w:szCs w:val="20"/>
              </w:rPr>
              <w:t xml:space="preserve"> контракту.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3245A" w:rsidRDefault="0013245A" w:rsidP="0092196D">
            <w:pPr>
              <w:jc w:val="center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>Чел</w:t>
            </w:r>
            <w:r w:rsidR="009C3C5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245A" w:rsidRPr="00B533CD" w:rsidRDefault="00374B9E" w:rsidP="0092196D">
            <w:pPr>
              <w:jc w:val="center"/>
              <w:rPr>
                <w:sz w:val="20"/>
                <w:szCs w:val="20"/>
              </w:rPr>
            </w:pPr>
            <w:r w:rsidRPr="00B533CD">
              <w:rPr>
                <w:sz w:val="20"/>
                <w:szCs w:val="20"/>
              </w:rPr>
              <w:t>10 000</w:t>
            </w:r>
          </w:p>
        </w:tc>
        <w:tc>
          <w:tcPr>
            <w:tcW w:w="992" w:type="dxa"/>
          </w:tcPr>
          <w:p w:rsidR="0013245A" w:rsidRPr="00B533CD" w:rsidRDefault="00374B9E" w:rsidP="0092196D">
            <w:pPr>
              <w:jc w:val="center"/>
              <w:rPr>
                <w:sz w:val="20"/>
                <w:szCs w:val="20"/>
              </w:rPr>
            </w:pPr>
            <w:r w:rsidRPr="00B533CD">
              <w:rPr>
                <w:sz w:val="20"/>
                <w:szCs w:val="20"/>
              </w:rPr>
              <w:t>10 000</w:t>
            </w:r>
          </w:p>
        </w:tc>
        <w:tc>
          <w:tcPr>
            <w:tcW w:w="850" w:type="dxa"/>
            <w:shd w:val="clear" w:color="auto" w:fill="auto"/>
          </w:tcPr>
          <w:p w:rsidR="0013245A" w:rsidRDefault="00374B9E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8 540</w:t>
            </w:r>
          </w:p>
        </w:tc>
        <w:tc>
          <w:tcPr>
            <w:tcW w:w="992" w:type="dxa"/>
            <w:shd w:val="clear" w:color="auto" w:fill="auto"/>
          </w:tcPr>
          <w:p w:rsidR="0013245A" w:rsidRDefault="00374B9E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245A" w:rsidRDefault="007B7BE4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245A" w:rsidRDefault="007B7BE4" w:rsidP="00921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47 565</w:t>
            </w:r>
          </w:p>
        </w:tc>
      </w:tr>
      <w:tr w:rsidR="0013245A" w:rsidRPr="003A5512" w:rsidTr="0092196D">
        <w:trPr>
          <w:trHeight w:val="693"/>
        </w:trPr>
        <w:tc>
          <w:tcPr>
            <w:tcW w:w="1560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Итого </w:t>
            </w:r>
          </w:p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начальная (максимальная) </w:t>
            </w:r>
          </w:p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2410" w:type="dxa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245A" w:rsidRPr="00C179FF" w:rsidRDefault="007B7BE4" w:rsidP="00921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47 565</w:t>
            </w:r>
          </w:p>
        </w:tc>
      </w:tr>
      <w:tr w:rsidR="0013245A" w:rsidRPr="003A5512" w:rsidTr="0092196D">
        <w:tc>
          <w:tcPr>
            <w:tcW w:w="1560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2410" w:type="dxa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3245A" w:rsidRPr="003A5512" w:rsidRDefault="0089051E" w:rsidP="0092196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  <w:r w:rsidR="0013245A">
              <w:rPr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</w:tr>
    </w:tbl>
    <w:p w:rsidR="00780053" w:rsidRDefault="00780053" w:rsidP="00780053">
      <w:pPr>
        <w:spacing w:after="0"/>
        <w:jc w:val="left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Итого: Начальная (максимальная) цена контракта:</w:t>
      </w:r>
      <w:r w:rsidR="003F6C00">
        <w:rPr>
          <w:b/>
          <w:sz w:val="20"/>
          <w:szCs w:val="20"/>
        </w:rPr>
        <w:t xml:space="preserve"> </w:t>
      </w:r>
      <w:r w:rsidR="00374B9E">
        <w:rPr>
          <w:b/>
          <w:sz w:val="20"/>
          <w:szCs w:val="20"/>
        </w:rPr>
        <w:t>47 565</w:t>
      </w:r>
      <w:r w:rsidR="009C3C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374B9E">
        <w:rPr>
          <w:b/>
          <w:sz w:val="20"/>
          <w:szCs w:val="20"/>
        </w:rPr>
        <w:t>сорок семь</w:t>
      </w:r>
      <w:r w:rsidR="009C3C5F">
        <w:rPr>
          <w:b/>
          <w:sz w:val="20"/>
          <w:szCs w:val="20"/>
        </w:rPr>
        <w:t xml:space="preserve"> тысяч </w:t>
      </w:r>
      <w:r w:rsidR="00374B9E">
        <w:rPr>
          <w:b/>
          <w:sz w:val="20"/>
          <w:szCs w:val="20"/>
        </w:rPr>
        <w:t>пятьсот шестьдесят пять) рублей</w:t>
      </w:r>
      <w:r>
        <w:rPr>
          <w:b/>
          <w:sz w:val="20"/>
          <w:szCs w:val="20"/>
        </w:rPr>
        <w:t>.</w:t>
      </w:r>
    </w:p>
    <w:p w:rsidR="00780053" w:rsidRDefault="00780053" w:rsidP="00780053">
      <w:pPr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Поставщик 1: Коммерческое предложение </w:t>
      </w:r>
      <w:r w:rsidR="00606345">
        <w:rPr>
          <w:sz w:val="20"/>
          <w:szCs w:val="20"/>
        </w:rPr>
        <w:t xml:space="preserve">от </w:t>
      </w:r>
      <w:r w:rsidR="00374B9E">
        <w:rPr>
          <w:sz w:val="20"/>
          <w:szCs w:val="20"/>
        </w:rPr>
        <w:t>24.06</w:t>
      </w:r>
      <w:r w:rsidR="00C83246">
        <w:rPr>
          <w:sz w:val="20"/>
          <w:szCs w:val="20"/>
        </w:rPr>
        <w:t>.2014 №</w:t>
      </w:r>
      <w:r w:rsidR="00374B9E">
        <w:rPr>
          <w:sz w:val="20"/>
          <w:szCs w:val="20"/>
        </w:rPr>
        <w:t xml:space="preserve"> 368-129</w:t>
      </w: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2: К</w:t>
      </w:r>
      <w:r w:rsidR="00606345">
        <w:rPr>
          <w:sz w:val="20"/>
          <w:szCs w:val="20"/>
        </w:rPr>
        <w:t>оммерческо</w:t>
      </w:r>
      <w:r w:rsidR="00374B9E">
        <w:rPr>
          <w:sz w:val="20"/>
          <w:szCs w:val="20"/>
        </w:rPr>
        <w:t>е предложение от 23.06.2014 № 140</w:t>
      </w: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3: Коммерческо</w:t>
      </w:r>
      <w:r w:rsidR="00374B9E">
        <w:rPr>
          <w:sz w:val="20"/>
          <w:szCs w:val="20"/>
        </w:rPr>
        <w:t>е предложение от 25.06.2014 № 590</w:t>
      </w:r>
    </w:p>
    <w:p w:rsidR="00780053" w:rsidRDefault="00780053" w:rsidP="00780053">
      <w:pPr>
        <w:tabs>
          <w:tab w:val="left" w:pos="1710"/>
        </w:tabs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b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b/>
        </w:rPr>
        <w:t xml:space="preserve">Работник контрактной службы                                      </w:t>
      </w:r>
      <w:r w:rsidR="0013245A">
        <w:rPr>
          <w:b/>
        </w:rPr>
        <w:t xml:space="preserve">                            </w:t>
      </w:r>
      <w:r w:rsidR="001475EB">
        <w:rPr>
          <w:b/>
        </w:rPr>
        <w:t>М.Г. Филиппова</w:t>
      </w:r>
      <w:bookmarkStart w:id="0" w:name="_GoBack"/>
      <w:bookmarkEnd w:id="0"/>
    </w:p>
    <w:p w:rsidR="000C1E03" w:rsidRDefault="000C1E03"/>
    <w:sectPr w:rsidR="000C1E03" w:rsidSect="0062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21EAD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3E9E"/>
    <w:rsid w:val="000A1E82"/>
    <w:rsid w:val="000C1E03"/>
    <w:rsid w:val="0013245A"/>
    <w:rsid w:val="001475EB"/>
    <w:rsid w:val="00374B9E"/>
    <w:rsid w:val="00397A7A"/>
    <w:rsid w:val="003C38E5"/>
    <w:rsid w:val="003F6C00"/>
    <w:rsid w:val="00530FA8"/>
    <w:rsid w:val="00606345"/>
    <w:rsid w:val="00623206"/>
    <w:rsid w:val="00626D51"/>
    <w:rsid w:val="00763BB0"/>
    <w:rsid w:val="00766994"/>
    <w:rsid w:val="00780053"/>
    <w:rsid w:val="007B7BE4"/>
    <w:rsid w:val="0089051E"/>
    <w:rsid w:val="009C3C5F"/>
    <w:rsid w:val="00A645A6"/>
    <w:rsid w:val="00B533CD"/>
    <w:rsid w:val="00C83246"/>
    <w:rsid w:val="00CC5849"/>
    <w:rsid w:val="00E72FC3"/>
    <w:rsid w:val="00E8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80053"/>
    <w:pPr>
      <w:spacing w:after="0"/>
      <w:ind w:left="720"/>
      <w:jc w:val="left"/>
    </w:pPr>
  </w:style>
  <w:style w:type="table" w:styleId="a5">
    <w:name w:val="Table Grid"/>
    <w:basedOn w:val="a2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13245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80053"/>
    <w:pPr>
      <w:spacing w:after="0"/>
      <w:ind w:left="720"/>
      <w:jc w:val="left"/>
    </w:pPr>
  </w:style>
  <w:style w:type="table" w:styleId="a5">
    <w:name w:val="Table Grid"/>
    <w:basedOn w:val="a2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Number"/>
    <w:basedOn w:val="a0"/>
    <w:rsid w:val="0013245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Абдуллаева Ольга Сергеевна</cp:lastModifiedBy>
  <cp:revision>20</cp:revision>
  <dcterms:created xsi:type="dcterms:W3CDTF">2014-07-04T04:28:00Z</dcterms:created>
  <dcterms:modified xsi:type="dcterms:W3CDTF">2014-09-15T10:38:00Z</dcterms:modified>
</cp:coreProperties>
</file>